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futura, I0380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6300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