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surface striation color, I0558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4721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