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meaning, I446V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Being developed by ASTM F06 Committee
Currently tested against ASTM F1700 Requirements</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13 in x 26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