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surface striation color, GY558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