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futura, I0380</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10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Finished0.08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6300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0.219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