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relic, I0513</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12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8609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