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inclusion, I0555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4966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